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Pr="00CD1B1A" w:rsidRDefault="00CD1B1A" w:rsidP="00CD1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1A">
        <w:rPr>
          <w:rFonts w:ascii="Times New Roman" w:hAnsi="Times New Roman" w:cs="Times New Roman"/>
          <w:b/>
          <w:sz w:val="24"/>
          <w:szCs w:val="24"/>
        </w:rPr>
        <w:t>Список участников секции «</w:t>
      </w:r>
      <w:bookmarkStart w:id="0" w:name="_GoBack"/>
      <w:r w:rsidRPr="00CD1B1A">
        <w:rPr>
          <w:rFonts w:ascii="Times New Roman" w:hAnsi="Times New Roman" w:cs="Times New Roman"/>
          <w:b/>
          <w:sz w:val="24"/>
          <w:szCs w:val="24"/>
        </w:rPr>
        <w:t>Новые материалы и химические технологии</w:t>
      </w:r>
      <w:bookmarkEnd w:id="0"/>
      <w:r w:rsidRPr="00CD1B1A">
        <w:rPr>
          <w:rFonts w:ascii="Times New Roman" w:hAnsi="Times New Roman" w:cs="Times New Roman"/>
          <w:b/>
          <w:sz w:val="24"/>
          <w:szCs w:val="24"/>
        </w:rPr>
        <w:t>»</w:t>
      </w:r>
    </w:p>
    <w:p w:rsidR="00CD1B1A" w:rsidRPr="00CD1B1A" w:rsidRDefault="00CD1B1A" w:rsidP="00CD1B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310"/>
        <w:gridCol w:w="629"/>
        <w:gridCol w:w="6074"/>
      </w:tblGrid>
      <w:tr w:rsidR="00CD1B1A" w:rsidRPr="00CD1B1A" w:rsidTr="00CD1B1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1B1A" w:rsidRPr="00CD1B1A" w:rsidRDefault="00CD1B1A" w:rsidP="00CD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1B1A" w:rsidRPr="00CD1B1A" w:rsidRDefault="00CD1B1A" w:rsidP="00CD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1B1A" w:rsidRPr="00CD1B1A" w:rsidRDefault="00CD1B1A" w:rsidP="00CD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CD1B1A" w:rsidRPr="00CD1B1A" w:rsidTr="00CD1B1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Александр Евгеньевич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проведения технического диагностирования конструкций для горнодобывающей техники</w:t>
            </w:r>
          </w:p>
        </w:tc>
      </w:tr>
      <w:tr w:rsidR="00CD1B1A" w:rsidRPr="00CD1B1A" w:rsidTr="00CD1B1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Зедгенидзев</w:t>
            </w:r>
            <w:proofErr w:type="spellEnd"/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водорода в окрестности концентратора напряжений</w:t>
            </w:r>
          </w:p>
        </w:tc>
      </w:tr>
      <w:tr w:rsidR="00CD1B1A" w:rsidRPr="00CD1B1A" w:rsidTr="00CD1B1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Борис Владимирович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1B1A" w:rsidRPr="00CD1B1A" w:rsidRDefault="00CD1B1A" w:rsidP="00CD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термического цикла сварки на структуру и твердость зоны термического влияния стали 14Х2ГМР</w:t>
            </w:r>
          </w:p>
        </w:tc>
      </w:tr>
    </w:tbl>
    <w:p w:rsidR="00CD1B1A" w:rsidRPr="00CD1B1A" w:rsidRDefault="00CD1B1A">
      <w:pPr>
        <w:rPr>
          <w:rFonts w:ascii="Times New Roman" w:hAnsi="Times New Roman" w:cs="Times New Roman"/>
          <w:sz w:val="24"/>
          <w:szCs w:val="24"/>
        </w:rPr>
      </w:pPr>
    </w:p>
    <w:sectPr w:rsidR="00CD1B1A" w:rsidRPr="00CD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1A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1B1A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5744-F561-46E8-BE31-367D8E2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2021-04-15T07:39:00Z</dcterms:created>
  <dcterms:modified xsi:type="dcterms:W3CDTF">2021-04-15T07:41:00Z</dcterms:modified>
</cp:coreProperties>
</file>